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4629E" w14:textId="77777777" w:rsidR="00F51567" w:rsidRPr="007F447B" w:rsidRDefault="00F51567" w:rsidP="007F447B">
      <w:pPr>
        <w:pStyle w:val="Heading1"/>
        <w:jc w:val="center"/>
        <w:rPr>
          <w:rFonts w:cs="Arial"/>
          <w:b w:val="0"/>
          <w:sz w:val="22"/>
          <w:szCs w:val="22"/>
        </w:rPr>
      </w:pPr>
      <w:bookmarkStart w:id="0" w:name="_GoBack"/>
      <w:bookmarkEnd w:id="0"/>
      <w:r w:rsidRPr="00176714">
        <w:rPr>
          <w:rFonts w:cs="Arial"/>
          <w:sz w:val="22"/>
          <w:szCs w:val="22"/>
        </w:rPr>
        <w:t>[TO BE PLACED ON LETTERHEAD OF THE PHARMACY]</w:t>
      </w:r>
      <w:r w:rsidR="007F447B">
        <w:rPr>
          <w:rFonts w:cs="Arial"/>
          <w:sz w:val="22"/>
          <w:szCs w:val="22"/>
        </w:rPr>
        <w:br/>
      </w:r>
    </w:p>
    <w:p w14:paraId="26F83788" w14:textId="77777777" w:rsidR="00F51567" w:rsidRPr="007F447B" w:rsidRDefault="00F51567" w:rsidP="007F447B">
      <w:pPr>
        <w:pStyle w:val="Heading2"/>
        <w:spacing w:before="160" w:after="160"/>
      </w:pPr>
      <w:r w:rsidRPr="007F447B">
        <w:t>Attestation Statement</w:t>
      </w:r>
    </w:p>
    <w:p w14:paraId="1B771C66" w14:textId="77777777" w:rsidR="00F51567" w:rsidRPr="00176714" w:rsidRDefault="00F51567" w:rsidP="00F51567">
      <w:pPr>
        <w:rPr>
          <w:rFonts w:ascii="Arial" w:hAnsi="Arial" w:cs="Arial"/>
          <w:sz w:val="22"/>
          <w:szCs w:val="22"/>
          <w:lang w:val="en-AU"/>
        </w:rPr>
      </w:pPr>
    </w:p>
    <w:tbl>
      <w:tblPr>
        <w:tblW w:w="9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2728"/>
        <w:gridCol w:w="6272"/>
      </w:tblGrid>
      <w:tr w:rsidR="00F51567" w:rsidRPr="00176714" w14:paraId="6418B2D4" w14:textId="77777777" w:rsidTr="00F54C6F">
        <w:trPr>
          <w:trHeight w:val="2287"/>
          <w:tblHeader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92D2D" w14:textId="77777777" w:rsidR="00F51567" w:rsidRPr="00176714" w:rsidRDefault="00F51567" w:rsidP="00F54C6F">
            <w:pPr>
              <w:pStyle w:val="Body"/>
              <w:spacing w:before="60" w:after="0"/>
              <w:rPr>
                <w:rFonts w:cs="Arial"/>
                <w:i/>
                <w:iCs/>
              </w:rPr>
            </w:pPr>
            <w:r w:rsidRPr="00176714">
              <w:rPr>
                <w:rFonts w:cs="Arial"/>
              </w:rPr>
              <w:t>This Attestation Statement is made by:</w:t>
            </w:r>
            <w:r w:rsidRPr="00176714">
              <w:rPr>
                <w:rFonts w:cs="Arial"/>
                <w:i/>
                <w:iCs/>
              </w:rPr>
              <w:t xml:space="preserve"> [Insert full name of each pharmacy proprietor</w:t>
            </w:r>
          </w:p>
          <w:p w14:paraId="0096F310" w14:textId="77777777" w:rsidR="00F51567" w:rsidRPr="00176714" w:rsidRDefault="00F51567" w:rsidP="00F54C6F">
            <w:pPr>
              <w:pStyle w:val="Body"/>
              <w:rPr>
                <w:rFonts w:cs="Arial"/>
              </w:rPr>
            </w:pPr>
            <w:r w:rsidRPr="00176714">
              <w:rPr>
                <w:rFonts w:cs="Arial"/>
              </w:rPr>
              <w:t xml:space="preserve">(together, the </w:t>
            </w:r>
            <w:r w:rsidRPr="00176714">
              <w:rPr>
                <w:rFonts w:cs="Arial"/>
                <w:b/>
              </w:rPr>
              <w:t>Owners</w:t>
            </w:r>
            <w:r w:rsidRPr="00176714">
              <w:rPr>
                <w:rFonts w:cs="Arial"/>
              </w:rPr>
              <w:t>)]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76CE0" w14:textId="77777777" w:rsidR="00F51567" w:rsidRPr="00176714" w:rsidRDefault="00F51567" w:rsidP="00F54C6F">
            <w:pPr>
              <w:pStyle w:val="Body"/>
              <w:spacing w:before="60" w:after="0"/>
              <w:rPr>
                <w:rFonts w:cs="Arial"/>
              </w:rPr>
            </w:pPr>
            <w:r w:rsidRPr="00176714">
              <w:rPr>
                <w:rFonts w:cs="Arial"/>
                <w:i/>
                <w:i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7F447B" w:rsidRPr="00176714">
              <w:rPr>
                <w:rFonts w:cs="Arial"/>
                <w:i/>
                <w:iCs/>
              </w:rPr>
              <w:t>….….….</w:t>
            </w:r>
          </w:p>
        </w:tc>
      </w:tr>
      <w:tr w:rsidR="00F51567" w:rsidRPr="00176714" w14:paraId="7859613D" w14:textId="77777777" w:rsidTr="00F54C6F">
        <w:tblPrEx>
          <w:shd w:val="clear" w:color="auto" w:fill="CED7E7"/>
        </w:tblPrEx>
        <w:trPr>
          <w:trHeight w:val="733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15213" w14:textId="77777777" w:rsidR="00F51567" w:rsidRPr="00176714" w:rsidRDefault="00F51567" w:rsidP="00F54C6F">
            <w:pPr>
              <w:pStyle w:val="Body"/>
              <w:spacing w:after="0"/>
              <w:rPr>
                <w:rFonts w:cs="Arial"/>
              </w:rPr>
            </w:pPr>
            <w:r w:rsidRPr="00176714">
              <w:rPr>
                <w:rFonts w:cs="Arial"/>
              </w:rPr>
              <w:t>in relation to pharmacy services provided at:</w:t>
            </w:r>
          </w:p>
          <w:p w14:paraId="3C065B53" w14:textId="77777777" w:rsidR="00F51567" w:rsidRPr="00176714" w:rsidRDefault="00F51567" w:rsidP="00F54C6F">
            <w:pPr>
              <w:pStyle w:val="Body"/>
              <w:spacing w:before="60" w:after="0"/>
              <w:rPr>
                <w:rFonts w:cs="Arial"/>
                <w:i/>
                <w:iCs/>
              </w:rPr>
            </w:pPr>
            <w:r w:rsidRPr="00176714">
              <w:rPr>
                <w:rFonts w:cs="Arial"/>
                <w:i/>
                <w:iCs/>
              </w:rPr>
              <w:t>[Insert Pharmacy trading name and address</w:t>
            </w:r>
          </w:p>
          <w:p w14:paraId="5AEA5060" w14:textId="77777777" w:rsidR="00F51567" w:rsidRPr="00176714" w:rsidRDefault="00F51567" w:rsidP="00F54C6F">
            <w:pPr>
              <w:pStyle w:val="Body"/>
              <w:spacing w:after="0"/>
              <w:rPr>
                <w:rFonts w:cs="Arial"/>
              </w:rPr>
            </w:pPr>
            <w:r w:rsidRPr="00176714">
              <w:rPr>
                <w:rFonts w:cs="Arial"/>
              </w:rPr>
              <w:t xml:space="preserve">(the </w:t>
            </w:r>
            <w:r w:rsidRPr="00176714">
              <w:rPr>
                <w:rFonts w:cs="Arial"/>
                <w:b/>
              </w:rPr>
              <w:t>Pharmacy</w:t>
            </w:r>
            <w:r w:rsidRPr="00176714">
              <w:rPr>
                <w:rFonts w:cs="Arial"/>
              </w:rPr>
              <w:t>)]</w:t>
            </w:r>
          </w:p>
          <w:p w14:paraId="6A1A48D1" w14:textId="77777777" w:rsidR="00F51567" w:rsidRPr="00176714" w:rsidRDefault="00F51567" w:rsidP="00F54C6F">
            <w:pPr>
              <w:pStyle w:val="Body"/>
              <w:spacing w:after="0"/>
              <w:rPr>
                <w:rFonts w:cs="Arial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860E1" w14:textId="77777777" w:rsidR="00F51567" w:rsidRPr="00176714" w:rsidRDefault="00F51567" w:rsidP="00F54C6F">
            <w:pPr>
              <w:pStyle w:val="Body"/>
              <w:spacing w:before="60" w:after="0"/>
              <w:rPr>
                <w:rFonts w:cs="Arial"/>
              </w:rPr>
            </w:pPr>
            <w:r w:rsidRPr="00176714">
              <w:rPr>
                <w:rFonts w:cs="Arial"/>
                <w:i/>
                <w:i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7F447B" w:rsidRPr="00176714">
              <w:rPr>
                <w:rFonts w:cs="Arial"/>
                <w:i/>
                <w:iCs/>
              </w:rPr>
              <w:t>….….</w:t>
            </w:r>
          </w:p>
        </w:tc>
      </w:tr>
    </w:tbl>
    <w:p w14:paraId="17F468A2" w14:textId="77777777" w:rsidR="00F51567" w:rsidRPr="00176714" w:rsidRDefault="00F51567" w:rsidP="00F51567">
      <w:pPr>
        <w:pStyle w:val="Body"/>
        <w:widowControl w:val="0"/>
        <w:rPr>
          <w:rFonts w:cs="Arial"/>
        </w:rPr>
      </w:pPr>
      <w:r w:rsidRPr="00176714">
        <w:rPr>
          <w:rFonts w:cs="Arial"/>
        </w:rPr>
        <w:t>By signing this Attestation Statement, the Owner/s confirm that they each understand, acknowledge and agree that:</w:t>
      </w:r>
    </w:p>
    <w:p w14:paraId="165ED1EA" w14:textId="77777777" w:rsidR="00F51567" w:rsidRPr="00176714" w:rsidRDefault="00F51567" w:rsidP="00F51567">
      <w:pPr>
        <w:pStyle w:val="Body"/>
        <w:widowControl w:val="0"/>
        <w:numPr>
          <w:ilvl w:val="0"/>
          <w:numId w:val="5"/>
        </w:numPr>
        <w:rPr>
          <w:rFonts w:cs="Arial"/>
          <w:bCs/>
        </w:rPr>
      </w:pPr>
      <w:r w:rsidRPr="00176714">
        <w:rPr>
          <w:rFonts w:cs="Arial"/>
          <w:bCs/>
        </w:rPr>
        <w:t xml:space="preserve">I/we are responsible for ensuring that the Pharmacy has in place, at all times, all necessary systems to ensure that the operation of the Pharmacy complies with all applicable laws. </w:t>
      </w:r>
    </w:p>
    <w:p w14:paraId="4EA7C74A" w14:textId="77777777" w:rsidR="00F51567" w:rsidRPr="00176714" w:rsidRDefault="00F51567" w:rsidP="00F51567">
      <w:pPr>
        <w:pStyle w:val="Body"/>
        <w:widowControl w:val="0"/>
        <w:numPr>
          <w:ilvl w:val="0"/>
          <w:numId w:val="5"/>
        </w:numPr>
        <w:rPr>
          <w:rFonts w:cs="Arial"/>
        </w:rPr>
      </w:pPr>
      <w:r w:rsidRPr="00176714">
        <w:rPr>
          <w:rFonts w:cs="Arial"/>
        </w:rPr>
        <w:t>I/we have fully complied with the parts of the Quality Care Pharmacy Program (QCPP) that relate to the delivery of safe and quality pharmacy services. In particular, I/we attest that during the past 12-months, for the Pharmacy named above, I/we have:</w:t>
      </w:r>
    </w:p>
    <w:p w14:paraId="15952E16" w14:textId="77777777" w:rsidR="00F51567" w:rsidRPr="00176714" w:rsidRDefault="00F51567" w:rsidP="00F51567">
      <w:pPr>
        <w:pStyle w:val="ListParagraph"/>
        <w:numPr>
          <w:ilvl w:val="0"/>
          <w:numId w:val="2"/>
        </w:numPr>
        <w:rPr>
          <w:rFonts w:cs="Arial"/>
          <w:lang w:val="en-AU"/>
        </w:rPr>
      </w:pPr>
      <w:r w:rsidRPr="00176714">
        <w:rPr>
          <w:rFonts w:cs="Arial"/>
          <w:lang w:val="en-AU"/>
        </w:rPr>
        <w:t xml:space="preserve">provided leadership in the development of a culture of safety and quality and satisfied ourselves that such a culture exists in the Pharmacy; </w:t>
      </w:r>
    </w:p>
    <w:p w14:paraId="1715D16B" w14:textId="77777777" w:rsidR="00F51567" w:rsidRPr="00176714" w:rsidRDefault="00F51567" w:rsidP="00F51567">
      <w:pPr>
        <w:pStyle w:val="ListParagraph"/>
        <w:numPr>
          <w:ilvl w:val="0"/>
          <w:numId w:val="2"/>
        </w:numPr>
        <w:rPr>
          <w:rFonts w:cs="Arial"/>
          <w:lang w:val="en-AU"/>
        </w:rPr>
      </w:pPr>
      <w:r w:rsidRPr="00176714">
        <w:rPr>
          <w:rFonts w:cs="Arial"/>
          <w:lang w:val="en-AU"/>
        </w:rPr>
        <w:t xml:space="preserve">provided leadership to ensure patients, carers and consumers are at the centre of all decisions that may influence the provision of pharmacy services; </w:t>
      </w:r>
    </w:p>
    <w:p w14:paraId="3B0FBE07" w14:textId="77777777" w:rsidR="00F51567" w:rsidRPr="00176714" w:rsidRDefault="00F51567" w:rsidP="00F51567">
      <w:pPr>
        <w:pStyle w:val="ListParagraph"/>
        <w:numPr>
          <w:ilvl w:val="0"/>
          <w:numId w:val="2"/>
        </w:numPr>
        <w:rPr>
          <w:rFonts w:cs="Arial"/>
          <w:lang w:val="en-AU"/>
        </w:rPr>
      </w:pPr>
      <w:r w:rsidRPr="00176714">
        <w:rPr>
          <w:rFonts w:cs="Arial"/>
          <w:lang w:val="en-AU"/>
        </w:rPr>
        <w:t xml:space="preserve">prioritised the delivery of safe and quality pharmacy services; </w:t>
      </w:r>
    </w:p>
    <w:p w14:paraId="65F9E94F" w14:textId="77777777" w:rsidR="00F51567" w:rsidRPr="00176714" w:rsidRDefault="00F51567" w:rsidP="00F51567">
      <w:pPr>
        <w:pStyle w:val="ListParagraph"/>
        <w:numPr>
          <w:ilvl w:val="0"/>
          <w:numId w:val="3"/>
        </w:numPr>
        <w:rPr>
          <w:rFonts w:cs="Arial"/>
          <w:lang w:val="en-AU"/>
        </w:rPr>
      </w:pPr>
      <w:r w:rsidRPr="00176714">
        <w:rPr>
          <w:rFonts w:cs="Arial"/>
          <w:lang w:val="en-AU"/>
        </w:rPr>
        <w:t>ensured that all staff members are aware of how their roles and responsibilities relate to the delivery of safe and quality pharmacy services;</w:t>
      </w:r>
    </w:p>
    <w:p w14:paraId="3F786293" w14:textId="77777777" w:rsidR="00F51567" w:rsidRPr="00176714" w:rsidRDefault="00F51567" w:rsidP="00F51567">
      <w:pPr>
        <w:pStyle w:val="ListParagraph"/>
        <w:numPr>
          <w:ilvl w:val="0"/>
          <w:numId w:val="3"/>
        </w:numPr>
        <w:rPr>
          <w:rFonts w:cs="Arial"/>
          <w:lang w:val="en-AU"/>
        </w:rPr>
      </w:pPr>
      <w:r w:rsidRPr="00176714">
        <w:rPr>
          <w:rFonts w:cs="Arial"/>
          <w:lang w:val="en-AU"/>
        </w:rPr>
        <w:t>provided a system to monitor, analyse, and respond to service-related incidents; and</w:t>
      </w:r>
    </w:p>
    <w:p w14:paraId="086A8A4E" w14:textId="77777777" w:rsidR="00F51567" w:rsidRPr="00176714" w:rsidRDefault="00F51567" w:rsidP="00F51567">
      <w:pPr>
        <w:pStyle w:val="ListParagraph"/>
        <w:numPr>
          <w:ilvl w:val="0"/>
          <w:numId w:val="4"/>
        </w:numPr>
        <w:rPr>
          <w:rFonts w:cs="Arial"/>
          <w:lang w:val="en-AU"/>
        </w:rPr>
      </w:pPr>
      <w:r w:rsidRPr="00176714">
        <w:rPr>
          <w:rFonts w:cs="Arial"/>
          <w:lang w:val="en-AU"/>
        </w:rPr>
        <w:t>routinely reviewed reports relating to safety and quality performance.</w:t>
      </w:r>
    </w:p>
    <w:p w14:paraId="7A489133" w14:textId="77777777" w:rsidR="00F51567" w:rsidRPr="00176714" w:rsidRDefault="00F51567" w:rsidP="00F51567">
      <w:pPr>
        <w:pStyle w:val="ListParagraph"/>
        <w:numPr>
          <w:ilvl w:val="0"/>
          <w:numId w:val="5"/>
        </w:numPr>
        <w:rPr>
          <w:rFonts w:cs="Arial"/>
          <w:lang w:val="en-AU"/>
        </w:rPr>
      </w:pPr>
      <w:r w:rsidRPr="00176714">
        <w:rPr>
          <w:rFonts w:cs="Arial"/>
          <w:lang w:val="en-AU"/>
        </w:rPr>
        <w:t>the Owner/s named above represent all proprietors of the Pharmacy.</w:t>
      </w:r>
    </w:p>
    <w:p w14:paraId="438F0CB8" w14:textId="77777777" w:rsidR="00F51567" w:rsidRDefault="00F51567" w:rsidP="00F51567">
      <w:pPr>
        <w:pStyle w:val="ListParagraph"/>
        <w:ind w:left="0"/>
        <w:rPr>
          <w:rFonts w:cs="Arial"/>
          <w:lang w:val="en-AU"/>
        </w:rPr>
      </w:pPr>
    </w:p>
    <w:tbl>
      <w:tblPr>
        <w:tblStyle w:val="ListTable3-Accent1"/>
        <w:tblpPr w:leftFromText="180" w:rightFromText="180" w:horzAnchor="margin" w:tblpY="1095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4D69"/>
        </w:tblBorders>
        <w:tblLook w:val="0480" w:firstRow="0" w:lastRow="0" w:firstColumn="1" w:lastColumn="0" w:noHBand="0" w:noVBand="1"/>
      </w:tblPr>
      <w:tblGrid>
        <w:gridCol w:w="2227"/>
        <w:gridCol w:w="6987"/>
      </w:tblGrid>
      <w:tr w:rsidR="005828AF" w:rsidRPr="00E024AF" w14:paraId="52AA1575" w14:textId="77777777" w:rsidTr="00E3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tcBorders>
              <w:top w:val="single" w:sz="4" w:space="0" w:color="00567A"/>
              <w:bottom w:val="single" w:sz="4" w:space="0" w:color="00567A"/>
              <w:right w:val="single" w:sz="4" w:space="0" w:color="00567A"/>
            </w:tcBorders>
            <w:shd w:val="clear" w:color="auto" w:fill="auto"/>
          </w:tcPr>
          <w:p w14:paraId="7044DFC5" w14:textId="77777777" w:rsidR="005828AF" w:rsidRPr="00E024AF" w:rsidRDefault="005828AF" w:rsidP="005828AF">
            <w:pPr>
              <w:pBdr>
                <w:right w:val="none" w:sz="0" w:space="0" w:color="auto"/>
              </w:pBdr>
              <w:tabs>
                <w:tab w:val="right" w:pos="2011"/>
              </w:tabs>
              <w:spacing w:before="100"/>
              <w:rPr>
                <w:rFonts w:ascii="Arial" w:hAnsi="Arial" w:cs="Arial"/>
                <w:b w:val="0"/>
                <w:sz w:val="20"/>
                <w:szCs w:val="20"/>
                <w:u w:color="000000"/>
                <w:lang w:val="en-AU"/>
              </w:rPr>
            </w:pPr>
            <w:r w:rsidRPr="00E024AF"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lastRenderedPageBreak/>
              <w:t>Signature:</w:t>
            </w: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ab/>
            </w:r>
          </w:p>
        </w:tc>
        <w:tc>
          <w:tcPr>
            <w:tcW w:w="6987" w:type="dxa"/>
            <w:tcBorders>
              <w:top w:val="single" w:sz="4" w:space="0" w:color="00567A"/>
              <w:left w:val="single" w:sz="4" w:space="0" w:color="00567A"/>
              <w:bottom w:val="single" w:sz="4" w:space="0" w:color="00567A"/>
              <w:right w:val="single" w:sz="4" w:space="0" w:color="FFFFFF" w:themeColor="background1"/>
            </w:tcBorders>
          </w:tcPr>
          <w:p w14:paraId="1D498998" w14:textId="7D796543" w:rsidR="005828AF" w:rsidRPr="00E024AF" w:rsidRDefault="005828AF" w:rsidP="005828AF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color="000000"/>
                <w:lang w:val="en-AU"/>
              </w:rPr>
            </w:pPr>
          </w:p>
        </w:tc>
      </w:tr>
      <w:tr w:rsidR="005828AF" w:rsidRPr="00E024AF" w14:paraId="6E4A39F0" w14:textId="77777777" w:rsidTr="00E31D8A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tcBorders>
              <w:top w:val="single" w:sz="4" w:space="0" w:color="00567A"/>
              <w:bottom w:val="single" w:sz="4" w:space="0" w:color="00567A"/>
              <w:right w:val="single" w:sz="4" w:space="0" w:color="00567A"/>
            </w:tcBorders>
            <w:shd w:val="clear" w:color="auto" w:fill="auto"/>
          </w:tcPr>
          <w:p w14:paraId="62061BFE" w14:textId="77777777" w:rsidR="005828AF" w:rsidRPr="00E024AF" w:rsidRDefault="005828AF" w:rsidP="005828AF">
            <w:pPr>
              <w:spacing w:before="100"/>
              <w:rPr>
                <w:rFonts w:ascii="Arial" w:hAnsi="Arial" w:cs="Arial"/>
                <w:b w:val="0"/>
                <w:sz w:val="20"/>
                <w:szCs w:val="20"/>
                <w:u w:color="000000"/>
                <w:lang w:val="en-AU"/>
              </w:rPr>
            </w:pPr>
            <w:r w:rsidRPr="00E024AF"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Full name:</w:t>
            </w:r>
          </w:p>
        </w:tc>
        <w:tc>
          <w:tcPr>
            <w:tcW w:w="6987" w:type="dxa"/>
            <w:tcBorders>
              <w:top w:val="single" w:sz="4" w:space="0" w:color="00567A"/>
              <w:left w:val="single" w:sz="4" w:space="0" w:color="00567A"/>
              <w:bottom w:val="single" w:sz="4" w:space="0" w:color="00567A"/>
              <w:right w:val="single" w:sz="4" w:space="0" w:color="FFFFFF" w:themeColor="background1"/>
            </w:tcBorders>
          </w:tcPr>
          <w:p w14:paraId="1F6CCE18" w14:textId="0C988D12" w:rsidR="005828AF" w:rsidRPr="00E024AF" w:rsidRDefault="005828AF" w:rsidP="005828AF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color="000000"/>
                <w:lang w:val="en-AU"/>
              </w:rPr>
            </w:pPr>
          </w:p>
        </w:tc>
      </w:tr>
      <w:tr w:rsidR="005828AF" w:rsidRPr="00E024AF" w14:paraId="74984F54" w14:textId="77777777" w:rsidTr="00E3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tcBorders>
              <w:top w:val="single" w:sz="4" w:space="0" w:color="00567A"/>
              <w:bottom w:val="single" w:sz="4" w:space="0" w:color="00567A"/>
              <w:right w:val="single" w:sz="4" w:space="0" w:color="00567A"/>
            </w:tcBorders>
            <w:shd w:val="clear" w:color="auto" w:fill="auto"/>
          </w:tcPr>
          <w:p w14:paraId="309DA9B2" w14:textId="77777777" w:rsidR="005828AF" w:rsidRPr="00E024AF" w:rsidRDefault="005828AF" w:rsidP="005828AF">
            <w:pPr>
              <w:spacing w:before="100"/>
              <w:rPr>
                <w:rFonts w:ascii="Arial" w:hAnsi="Arial" w:cs="Arial"/>
                <w:b w:val="0"/>
                <w:color w:val="000000"/>
                <w:sz w:val="20"/>
                <w:szCs w:val="20"/>
                <w:u w:color="000000"/>
                <w:lang w:val="en-AU" w:eastAsia="en-AU"/>
              </w:rPr>
            </w:pPr>
            <w:r w:rsidRPr="00E024AF"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Date:</w:t>
            </w:r>
          </w:p>
        </w:tc>
        <w:tc>
          <w:tcPr>
            <w:tcW w:w="6987" w:type="dxa"/>
            <w:tcBorders>
              <w:top w:val="single" w:sz="4" w:space="0" w:color="00567A"/>
              <w:left w:val="single" w:sz="4" w:space="0" w:color="00567A"/>
              <w:bottom w:val="single" w:sz="4" w:space="0" w:color="00567A"/>
              <w:right w:val="single" w:sz="4" w:space="0" w:color="FFFFFF" w:themeColor="background1"/>
            </w:tcBorders>
          </w:tcPr>
          <w:p w14:paraId="2B83CEBB" w14:textId="73E68BEA" w:rsidR="005828AF" w:rsidRPr="00E024AF" w:rsidRDefault="005828AF" w:rsidP="005828AF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en-AU" w:eastAsia="en-AU"/>
              </w:rPr>
            </w:pPr>
          </w:p>
        </w:tc>
      </w:tr>
    </w:tbl>
    <w:p w14:paraId="12284C32" w14:textId="4E2E5849" w:rsidR="00F51567" w:rsidRPr="00E31D8A" w:rsidRDefault="005828AF" w:rsidP="00E31D8A">
      <w:pPr>
        <w:pStyle w:val="Body"/>
        <w:widowControl w:val="0"/>
        <w:rPr>
          <w:rFonts w:cs="Arial"/>
        </w:rPr>
      </w:pPr>
      <w:r w:rsidRPr="00E31D8A">
        <w:rPr>
          <w:rFonts w:cs="Arial"/>
        </w:rPr>
        <w:t>Must be signed</w:t>
      </w:r>
      <w:r w:rsidRPr="00176714">
        <w:rPr>
          <w:rFonts w:cs="Arial"/>
        </w:rPr>
        <w:t xml:space="preserve"> </w:t>
      </w:r>
      <w:r>
        <w:rPr>
          <w:rFonts w:cs="Arial"/>
        </w:rPr>
        <w:t>by at least one Owner, on behalf of</w:t>
      </w:r>
      <w:r w:rsidRPr="00176714">
        <w:rPr>
          <w:rFonts w:cs="Arial"/>
        </w:rPr>
        <w:t xml:space="preserve"> all Owners of the Pharmacy:</w:t>
      </w:r>
    </w:p>
    <w:sectPr w:rsidR="00F51567" w:rsidRPr="00E31D8A" w:rsidSect="007F447B">
      <w:headerReference w:type="default" r:id="rId8"/>
      <w:pgSz w:w="11906" w:h="16838"/>
      <w:pgMar w:top="1843" w:right="1440" w:bottom="1440" w:left="1440" w:header="147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ECA04" w14:textId="77777777" w:rsidR="003448F7" w:rsidRDefault="003448F7" w:rsidP="00F51567">
      <w:r>
        <w:separator/>
      </w:r>
    </w:p>
  </w:endnote>
  <w:endnote w:type="continuationSeparator" w:id="0">
    <w:p w14:paraId="4FAA7D50" w14:textId="77777777" w:rsidR="003448F7" w:rsidRDefault="003448F7" w:rsidP="00F5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B373E" w14:textId="77777777" w:rsidR="003448F7" w:rsidRDefault="003448F7" w:rsidP="00F51567">
      <w:r>
        <w:separator/>
      </w:r>
    </w:p>
  </w:footnote>
  <w:footnote w:type="continuationSeparator" w:id="0">
    <w:p w14:paraId="5B23C77D" w14:textId="77777777" w:rsidR="003448F7" w:rsidRDefault="003448F7" w:rsidP="00F5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CA2DC" w14:textId="77777777" w:rsidR="00F51567" w:rsidRDefault="00F5156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146241B4" wp14:editId="187F6179">
          <wp:simplePos x="0" y="0"/>
          <wp:positionH relativeFrom="column">
            <wp:posOffset>-419100</wp:posOffset>
          </wp:positionH>
          <wp:positionV relativeFrom="paragraph">
            <wp:posOffset>-667385</wp:posOffset>
          </wp:positionV>
          <wp:extent cx="3221355" cy="848995"/>
          <wp:effectExtent l="0" t="0" r="0" b="8255"/>
          <wp:wrapTight wrapText="bothSides">
            <wp:wrapPolygon edited="0">
              <wp:start x="0" y="0"/>
              <wp:lineTo x="0" y="21325"/>
              <wp:lineTo x="21459" y="21325"/>
              <wp:lineTo x="2145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CPP 2020 Lockup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21355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A72B4"/>
    <w:multiLevelType w:val="hybridMultilevel"/>
    <w:tmpl w:val="09348690"/>
    <w:numStyleLink w:val="ImportedStyle2"/>
  </w:abstractNum>
  <w:abstractNum w:abstractNumId="1" w15:restartNumberingAfterBreak="0">
    <w:nsid w:val="75FE5CE8"/>
    <w:multiLevelType w:val="hybridMultilevel"/>
    <w:tmpl w:val="826CCEE0"/>
    <w:lvl w:ilvl="0" w:tplc="E4EA80B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567A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F76A65"/>
    <w:multiLevelType w:val="hybridMultilevel"/>
    <w:tmpl w:val="09348690"/>
    <w:styleLink w:val="ImportedStyle2"/>
    <w:lvl w:ilvl="0" w:tplc="DD4678A0">
      <w:start w:val="1"/>
      <w:numFmt w:val="lowerLetter"/>
      <w:lvlText w:val="%1."/>
      <w:lvlJc w:val="left"/>
      <w:pPr>
        <w:ind w:left="7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C69A28">
      <w:start w:val="1"/>
      <w:numFmt w:val="lowerLetter"/>
      <w:lvlText w:val="%2."/>
      <w:lvlJc w:val="left"/>
      <w:pPr>
        <w:ind w:left="14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CE6FEC">
      <w:start w:val="1"/>
      <w:numFmt w:val="lowerRoman"/>
      <w:lvlText w:val="%3."/>
      <w:lvlJc w:val="left"/>
      <w:pPr>
        <w:ind w:left="2160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5AD5E2">
      <w:start w:val="1"/>
      <w:numFmt w:val="decimal"/>
      <w:lvlText w:val="%4."/>
      <w:lvlJc w:val="left"/>
      <w:pPr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26860A">
      <w:start w:val="1"/>
      <w:numFmt w:val="lowerLetter"/>
      <w:lvlText w:val="%5."/>
      <w:lvlJc w:val="left"/>
      <w:pPr>
        <w:ind w:left="36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EC45AC">
      <w:start w:val="1"/>
      <w:numFmt w:val="lowerRoman"/>
      <w:lvlText w:val="%6."/>
      <w:lvlJc w:val="left"/>
      <w:pPr>
        <w:ind w:left="4320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347472">
      <w:start w:val="1"/>
      <w:numFmt w:val="decimal"/>
      <w:lvlText w:val="%7."/>
      <w:lvlJc w:val="left"/>
      <w:pPr>
        <w:ind w:left="50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9AC2EE">
      <w:start w:val="1"/>
      <w:numFmt w:val="lowerLetter"/>
      <w:lvlText w:val="%8."/>
      <w:lvlJc w:val="left"/>
      <w:pPr>
        <w:ind w:left="57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CE2F4C">
      <w:start w:val="1"/>
      <w:numFmt w:val="lowerRoman"/>
      <w:lvlText w:val="%9."/>
      <w:lvlJc w:val="left"/>
      <w:pPr>
        <w:ind w:left="6480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  <w:lvlOverride w:ilvl="0">
      <w:lvl w:ilvl="0" w:tplc="CC127B3E">
        <w:start w:val="1"/>
        <w:numFmt w:val="lowerLetter"/>
        <w:lvlText w:val="%1."/>
        <w:lvlJc w:val="left"/>
        <w:pPr>
          <w:ind w:left="720" w:hanging="357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567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 w:tplc="CC127B3E">
        <w:start w:val="1"/>
        <w:numFmt w:val="lowerLetter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567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30149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66CEB6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EA9C4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98541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2AF84C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1E9FA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6A7A7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1A1AB6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CC127B3E">
        <w:start w:val="1"/>
        <w:numFmt w:val="lowerLetter"/>
        <w:lvlText w:val="%1."/>
        <w:lvlJc w:val="left"/>
        <w:pPr>
          <w:ind w:left="714" w:hanging="357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567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301498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66CEB6">
        <w:start w:val="1"/>
        <w:numFmt w:val="lowerRoman"/>
        <w:lvlText w:val="%3."/>
        <w:lvlJc w:val="left"/>
        <w:pPr>
          <w:ind w:left="215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EA9C40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985414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2AF84C">
        <w:start w:val="1"/>
        <w:numFmt w:val="lowerRoman"/>
        <w:lvlText w:val="%6."/>
        <w:lvlJc w:val="left"/>
        <w:pPr>
          <w:ind w:left="431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1E9FA8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6A7A76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1A1AB6">
        <w:start w:val="1"/>
        <w:numFmt w:val="lowerRoman"/>
        <w:lvlText w:val="%9."/>
        <w:lvlJc w:val="left"/>
        <w:pPr>
          <w:ind w:left="647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67"/>
    <w:rsid w:val="000A27FE"/>
    <w:rsid w:val="003448F7"/>
    <w:rsid w:val="005064E5"/>
    <w:rsid w:val="005828AF"/>
    <w:rsid w:val="00586790"/>
    <w:rsid w:val="005A0582"/>
    <w:rsid w:val="007F447B"/>
    <w:rsid w:val="00BA48EC"/>
    <w:rsid w:val="00D25DB3"/>
    <w:rsid w:val="00D31561"/>
    <w:rsid w:val="00DD1196"/>
    <w:rsid w:val="00E024AF"/>
    <w:rsid w:val="00E31D8A"/>
    <w:rsid w:val="00F51567"/>
    <w:rsid w:val="00F7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BDBD"/>
  <w15:chartTrackingRefBased/>
  <w15:docId w15:val="{C50C150F-E518-45A3-BCE3-FB4B1485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515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56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outlineLvl w:val="0"/>
    </w:pPr>
    <w:rPr>
      <w:rFonts w:ascii="Arial" w:eastAsia="Times New Roman" w:hAnsi="Arial"/>
      <w:b/>
      <w:color w:val="004D69"/>
      <w:sz w:val="32"/>
      <w:szCs w:val="32"/>
      <w:bdr w:val="none" w:sz="0" w:space="0" w:color="auto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47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240"/>
      <w:outlineLvl w:val="1"/>
    </w:pPr>
    <w:rPr>
      <w:rFonts w:ascii="Arial" w:eastAsia="Times New Roman" w:hAnsi="Arial"/>
      <w:b/>
      <w:color w:val="2CB7DF"/>
      <w:sz w:val="28"/>
      <w:szCs w:val="26"/>
      <w:bdr w:val="none" w:sz="0" w:space="0" w:color="auto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567"/>
  </w:style>
  <w:style w:type="paragraph" w:styleId="Footer">
    <w:name w:val="footer"/>
    <w:basedOn w:val="Normal"/>
    <w:link w:val="FooterChar"/>
    <w:uiPriority w:val="99"/>
    <w:unhideWhenUsed/>
    <w:rsid w:val="00F51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567"/>
  </w:style>
  <w:style w:type="paragraph" w:customStyle="1" w:styleId="Body">
    <w:name w:val="Body"/>
    <w:rsid w:val="00F51567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</w:pPr>
    <w:rPr>
      <w:rFonts w:ascii="Arial" w:eastAsia="Arial Unicode MS" w:hAnsi="Arial" w:cs="Arial Unicode MS"/>
      <w:color w:val="000000"/>
      <w:u w:color="000000"/>
      <w:bdr w:val="nil"/>
      <w:lang w:eastAsia="en-AU"/>
    </w:rPr>
  </w:style>
  <w:style w:type="paragraph" w:styleId="ListParagraph">
    <w:name w:val="List Paragraph"/>
    <w:rsid w:val="00F51567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val="en-US" w:eastAsia="en-AU"/>
    </w:rPr>
  </w:style>
  <w:style w:type="numbering" w:customStyle="1" w:styleId="ImportedStyle2">
    <w:name w:val="Imported Style 2"/>
    <w:rsid w:val="00F51567"/>
    <w:pPr>
      <w:numPr>
        <w:numId w:val="1"/>
      </w:numPr>
    </w:pPr>
  </w:style>
  <w:style w:type="table" w:styleId="TableGrid">
    <w:name w:val="Table Grid"/>
    <w:basedOn w:val="TableNormal"/>
    <w:uiPriority w:val="39"/>
    <w:rsid w:val="00F515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1567"/>
    <w:rPr>
      <w:rFonts w:ascii="Arial" w:eastAsia="Times New Roman" w:hAnsi="Arial" w:cs="Times New Roman"/>
      <w:b/>
      <w:color w:val="004D6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447B"/>
    <w:rPr>
      <w:rFonts w:ascii="Arial" w:eastAsia="Times New Roman" w:hAnsi="Arial" w:cs="Times New Roman"/>
      <w:b/>
      <w:color w:val="2CB7DF"/>
      <w:sz w:val="28"/>
      <w:szCs w:val="26"/>
    </w:rPr>
  </w:style>
  <w:style w:type="table" w:styleId="ListTable3-Accent1">
    <w:name w:val="List Table 3 Accent 1"/>
    <w:basedOn w:val="TableNormal"/>
    <w:uiPriority w:val="48"/>
    <w:rsid w:val="00E024A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12648-127B-4017-9EB4-6A51E57A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Pharmacy Guild of Australia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Roselyn Currie</dc:creator>
  <cp:keywords/>
  <dc:description/>
  <cp:lastModifiedBy>Victoria Cosgrove</cp:lastModifiedBy>
  <cp:revision>2</cp:revision>
  <dcterms:created xsi:type="dcterms:W3CDTF">2022-08-24T00:55:00Z</dcterms:created>
  <dcterms:modified xsi:type="dcterms:W3CDTF">2022-08-24T00:55:00Z</dcterms:modified>
</cp:coreProperties>
</file>